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ANEXO X</w:t>
      </w:r>
      <w:r w:rsidR="00D9748C" w:rsidRPr="00430DED">
        <w:rPr>
          <w:rFonts w:ascii="Arial Narrow" w:hAnsi="Arial Narrow"/>
          <w:b/>
          <w:bCs/>
          <w:sz w:val="22"/>
          <w:szCs w:val="22"/>
          <w:lang w:eastAsia="en-US"/>
        </w:rPr>
        <w:t>III</w:t>
      </w:r>
    </w:p>
    <w:p w:rsidR="005F7222" w:rsidRPr="00430DED" w:rsidRDefault="00B414AB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DECLARACIÓN DE AUSENCIA DE CONFLICTO DE INTERESES (DACI)</w:t>
      </w:r>
      <w:r w:rsidR="005F7222"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DEL PERSONAL AL SERVICIO DE LA ADMINISTRACIÓN PÚBLICA</w:t>
      </w: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</w:t>
      </w: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F76112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EXPEDIENTE: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E53567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TÍTULO: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333B60" w:rsidRPr="00430DED" w:rsidRDefault="00333B60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sz w:val="22"/>
          <w:szCs w:val="22"/>
        </w:rPr>
        <w:t>D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./Dª. … … … … … … … … … … … … … … … </w:t>
      </w:r>
      <w:proofErr w:type="gramStart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… ,</w:t>
      </w:r>
      <w:proofErr w:type="gramEnd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con DNI. Núm. … … … … …, actuando en calidad de … … … … … … </w:t>
      </w:r>
      <w:r w:rsidR="00394776" w:rsidRPr="00430DED">
        <w:rPr>
          <w:rStyle w:val="Refdenotaalpie"/>
          <w:rFonts w:ascii="Arial Narrow" w:hAnsi="Arial Narrow"/>
          <w:color w:val="21211E"/>
          <w:sz w:val="22"/>
          <w:szCs w:val="22"/>
          <w:lang w:val="es-ES" w:eastAsia="en-US"/>
        </w:rPr>
        <w:footnoteReference w:id="1"/>
      </w:r>
    </w:p>
    <w:p w:rsidR="00F76112" w:rsidRPr="00430DED" w:rsidRDefault="00C34BD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A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l objeto de garantizar la imparcialidad en el procedimiento de contratación arriba referenciado, 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declara 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bajo su responsabilidad personal y ante el órgano de contratación,</w:t>
      </w:r>
    </w:p>
    <w:p w:rsidR="00F055B2" w:rsidRPr="00430DED" w:rsidRDefault="00F055B2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DECLARA,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Primero.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Estar informado de lo siguiente:</w:t>
      </w:r>
    </w:p>
    <w:p w:rsidR="00AA5D8F" w:rsidRPr="00430DED" w:rsidRDefault="00AA5D8F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64 “Lucha contra la corrupción y prevención de los conflictos de intereses” de la ley 9/2017, de 8 de noviembre, de Contratos del Sector Público, por la que se trasponen al ordenamiento jurídico español las Directivas del Parlamento Europeo y del Consejo 2014/23/UE y 2014/24/UE, de 26 de febrero de 2014, tiene el fin de evitar cualquier distorsión de la competencia y garantizar la transparencia en el procedimiento y asegurar la igualdad de trato a todos los candidatos y licitadores.</w:t>
      </w:r>
    </w:p>
    <w:p w:rsidR="00AA5D8F" w:rsidRPr="00430DED" w:rsidRDefault="00AA5D8F" w:rsidP="00333B60">
      <w:pPr>
        <w:pStyle w:val="Prrafodelista"/>
        <w:spacing w:before="120" w:after="24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23 “Abstención”, de la Ley 40/2015, de 1 de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</w:t>
      </w:r>
    </w:p>
    <w:p w:rsidR="00B414AB" w:rsidRPr="00430DED" w:rsidRDefault="00B414AB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3. a </w:t>
      </w:r>
      <w:r w:rsidR="00B414AB" w:rsidRPr="00430DED">
        <w:rPr>
          <w:rFonts w:ascii="Arial Narrow" w:hAnsi="Arial Narrow"/>
          <w:sz w:val="22"/>
          <w:szCs w:val="22"/>
        </w:rPr>
        <w:t>Tener interés personal en el asunto de que se trate o en otro en cuya resolución pudiera influir la de aquel; ser administrador de sociedad o entidad interesada, o tener cuestión litigiosa pendiente con algún interesado.</w:t>
      </w:r>
    </w:p>
    <w:p w:rsidR="00333B60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lastRenderedPageBreak/>
        <w:t xml:space="preserve">3. b </w:t>
      </w:r>
      <w:r w:rsidR="00B414AB" w:rsidRPr="00430DED">
        <w:rPr>
          <w:rFonts w:ascii="Arial Narrow" w:hAnsi="Arial Narrow"/>
          <w:sz w:val="22"/>
          <w:szCs w:val="22"/>
        </w:rPr>
        <w:t>Tener vínculo matrimonial o situación de hecho asimilable y el parentesco de consanguinidad dentro del cuarto grado o de afinidad dentro del segundo, con cualquiera de los interesados,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:rsidR="007522F1" w:rsidRPr="00430DED" w:rsidRDefault="00333B60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c </w:t>
      </w:r>
      <w:r w:rsidR="00B414AB" w:rsidRPr="00430DED">
        <w:rPr>
          <w:rFonts w:ascii="Arial Narrow" w:hAnsi="Arial Narrow"/>
          <w:sz w:val="22"/>
          <w:szCs w:val="22"/>
        </w:rPr>
        <w:t>Tener amistad íntima o enemistad manifiesta con alguna de las personas mencionadas en el apartado anterior.</w:t>
      </w:r>
    </w:p>
    <w:p w:rsidR="007522F1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B414AB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d </w:t>
      </w:r>
      <w:r w:rsidR="00B414AB" w:rsidRPr="00430DED">
        <w:rPr>
          <w:rFonts w:ascii="Arial Narrow" w:hAnsi="Arial Narrow"/>
          <w:sz w:val="22"/>
          <w:szCs w:val="22"/>
        </w:rPr>
        <w:t>Haber intervenido como perito o como testigo en el procedimiento de que se trate.</w:t>
      </w:r>
    </w:p>
    <w:p w:rsidR="00333B60" w:rsidRPr="00430DED" w:rsidRDefault="00333B60" w:rsidP="007522F1">
      <w:pPr>
        <w:pStyle w:val="Prrafodelista"/>
        <w:spacing w:before="120" w:after="240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7522F1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e </w:t>
      </w:r>
      <w:r w:rsidR="00B414AB" w:rsidRPr="00430DED">
        <w:rPr>
          <w:rFonts w:ascii="Arial Narrow" w:hAnsi="Arial Narrow"/>
          <w:sz w:val="22"/>
          <w:szCs w:val="22"/>
        </w:rPr>
        <w:t xml:space="preserve">Tener relación de servicio con persona natural o jurídica interesada directamente en el asunto, o haberle prestado en los dos últimos años servicios profesionales de cualquier tipo y en </w:t>
      </w:r>
      <w:r w:rsidRPr="00430DED">
        <w:rPr>
          <w:rFonts w:ascii="Arial Narrow" w:hAnsi="Arial Narrow"/>
          <w:sz w:val="22"/>
          <w:szCs w:val="22"/>
        </w:rPr>
        <w:t>cualquier circunstancia o lugar”.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Segundo.</w:t>
      </w:r>
      <w:r w:rsidR="00D93BBB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ue no concurre en su persona ninguna causa de abstención del artículo 23.2 de la Ley 40/2015, de 1 de octubre, de Régimen Jurídico del Sector Público que pueda afectar al procedimiento de licitación.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Tercero.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se compromete a poner en conocimiento del órgano de contratación sin dilación, cualquier situación de conflicto de intereses o causa de abstención que dé o pudiera dar lugar a dicho escenario.</w:t>
      </w:r>
    </w:p>
    <w:p w:rsidR="007522F1" w:rsidRPr="00430DED" w:rsidRDefault="00B414AB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Cuarto.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conoce que, una declaración de ausencia de conflicto de intereses que demuestre que sea falsa, acarreará las consecuencias disciplinarias/administrativas/judiciales que establezca la normativa de aplicación.</w:t>
      </w:r>
    </w:p>
    <w:p w:rsidR="00D93BBB" w:rsidRPr="00430DED" w:rsidRDefault="00D93BBB" w:rsidP="00D93BBB">
      <w:pPr>
        <w:spacing w:before="120" w:after="240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Quinto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 </w:t>
      </w:r>
      <w:r w:rsidRPr="00430DED">
        <w:rPr>
          <w:rFonts w:ascii="Arial Narrow" w:hAnsi="Arial Narrow"/>
          <w:sz w:val="22"/>
          <w:szCs w:val="22"/>
        </w:rPr>
        <w:t xml:space="preserve">Que </w:t>
      </w:r>
      <w:r w:rsidR="00DA442E" w:rsidRPr="00430DED">
        <w:rPr>
          <w:rFonts w:ascii="Arial Narrow" w:hAnsi="Arial Narrow"/>
          <w:sz w:val="22"/>
          <w:szCs w:val="22"/>
        </w:rPr>
        <w:t xml:space="preserve">en el supuesto de que </w:t>
      </w:r>
      <w:r w:rsidR="00F60F59" w:rsidRPr="00430DED">
        <w:rPr>
          <w:rFonts w:ascii="Arial Narrow" w:hAnsi="Arial Narrow"/>
          <w:sz w:val="22"/>
          <w:szCs w:val="22"/>
        </w:rPr>
        <w:t xml:space="preserve">se produzca un cambio de financiación respecto a esta contratación y </w:t>
      </w:r>
      <w:r w:rsidR="000052B2" w:rsidRPr="00430DED">
        <w:rPr>
          <w:rFonts w:ascii="Arial Narrow" w:hAnsi="Arial Narrow"/>
          <w:sz w:val="22"/>
          <w:szCs w:val="22"/>
        </w:rPr>
        <w:t>com</w:t>
      </w:r>
      <w:r w:rsidR="00F60F59" w:rsidRPr="00430DED">
        <w:rPr>
          <w:rFonts w:ascii="Arial Narrow" w:hAnsi="Arial Narrow"/>
          <w:sz w:val="22"/>
          <w:szCs w:val="22"/>
        </w:rPr>
        <w:t xml:space="preserve">o consecuencia de ello resulte </w:t>
      </w:r>
      <w:r w:rsidR="000052B2" w:rsidRPr="00430DED">
        <w:rPr>
          <w:rFonts w:ascii="Arial Narrow" w:hAnsi="Arial Narrow"/>
          <w:sz w:val="22"/>
          <w:szCs w:val="22"/>
        </w:rPr>
        <w:t>ser</w:t>
      </w:r>
      <w:r w:rsidR="00DA442E" w:rsidRPr="00430DED">
        <w:rPr>
          <w:rFonts w:ascii="Arial Narrow" w:hAnsi="Arial Narrow"/>
          <w:sz w:val="22"/>
          <w:szCs w:val="22"/>
        </w:rPr>
        <w:t xml:space="preserve"> financ</w:t>
      </w:r>
      <w:r w:rsidR="00746843" w:rsidRPr="00430DED">
        <w:rPr>
          <w:rFonts w:ascii="Arial Narrow" w:hAnsi="Arial Narrow"/>
          <w:sz w:val="22"/>
          <w:szCs w:val="22"/>
        </w:rPr>
        <w:t xml:space="preserve">iado con presupuesto europeo, </w:t>
      </w:r>
      <w:r w:rsidR="00746843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que no se encuentra incurso en ninguna situación que pueda calificarse de conflicto de intereses de las indicadas en el artículo 61.3 del Reglamento Financiero de la UE.</w:t>
      </w:r>
      <w:r w:rsidR="00DE798C" w:rsidRPr="00430DED">
        <w:rPr>
          <w:rFonts w:ascii="Arial Narrow" w:hAnsi="Arial Narrow"/>
          <w:sz w:val="22"/>
          <w:szCs w:val="22"/>
        </w:rPr>
        <w:t xml:space="preserve">, </w:t>
      </w:r>
      <w:r w:rsidR="00746843" w:rsidRPr="00430DED">
        <w:rPr>
          <w:rFonts w:ascii="Arial Narrow" w:hAnsi="Arial Narrow"/>
          <w:sz w:val="22"/>
          <w:szCs w:val="22"/>
        </w:rPr>
        <w:t>queda</w:t>
      </w:r>
      <w:r w:rsidR="00DE798C" w:rsidRPr="00430DED">
        <w:rPr>
          <w:rFonts w:ascii="Arial Narrow" w:hAnsi="Arial Narrow"/>
          <w:sz w:val="22"/>
          <w:szCs w:val="22"/>
        </w:rPr>
        <w:t>ndo</w:t>
      </w:r>
      <w:r w:rsidR="00746843" w:rsidRPr="00430DED">
        <w:rPr>
          <w:rFonts w:ascii="Arial Narrow" w:hAnsi="Arial Narrow"/>
          <w:sz w:val="22"/>
          <w:szCs w:val="22"/>
        </w:rPr>
        <w:t xml:space="preserve"> informado</w:t>
      </w:r>
      <w:r w:rsidR="00DA442E" w:rsidRPr="00430DED">
        <w:rPr>
          <w:rFonts w:ascii="Arial Narrow" w:hAnsi="Arial Narrow"/>
          <w:sz w:val="22"/>
          <w:szCs w:val="22"/>
        </w:rPr>
        <w:t xml:space="preserve"> </w:t>
      </w:r>
      <w:r w:rsidR="00DE798C" w:rsidRPr="00430DED">
        <w:rPr>
          <w:rFonts w:ascii="Arial Narrow" w:hAnsi="Arial Narrow"/>
          <w:sz w:val="22"/>
          <w:szCs w:val="22"/>
        </w:rPr>
        <w:t>que</w:t>
      </w:r>
      <w:r w:rsidRPr="00430DED">
        <w:rPr>
          <w:rFonts w:ascii="Arial Narrow" w:hAnsi="Arial Narrow"/>
          <w:sz w:val="22"/>
          <w:szCs w:val="22"/>
        </w:rPr>
        <w:t xml:space="preserve"> artículo 61.3 “Conflicto de intereses”, del Reglamento (UE, </w:t>
      </w:r>
      <w:proofErr w:type="spellStart"/>
      <w:r w:rsidRPr="00430DED">
        <w:rPr>
          <w:rFonts w:ascii="Arial Narrow" w:hAnsi="Arial Narrow"/>
          <w:sz w:val="22"/>
          <w:szCs w:val="22"/>
        </w:rPr>
        <w:t>Euratom</w:t>
      </w:r>
      <w:proofErr w:type="spellEnd"/>
      <w:r w:rsidRPr="00430DED">
        <w:rPr>
          <w:rFonts w:ascii="Arial Narrow" w:hAnsi="Arial Narrow"/>
          <w:sz w:val="22"/>
          <w:szCs w:val="22"/>
        </w:rPr>
        <w:t xml:space="preserve">) 2018/1046 del Parlamento Europeo y del Consejo, de 18 de julio (Reglamento financiero de la UE) establece </w:t>
      </w:r>
      <w:r w:rsidRPr="00430DED">
        <w:rPr>
          <w:rFonts w:ascii="Arial Narrow" w:hAnsi="Arial Narrow"/>
          <w:i/>
          <w:sz w:val="22"/>
          <w:szCs w:val="22"/>
        </w:rPr>
        <w:t xml:space="preserve">que “existirá conflicto de intereses cuando el ejercicio imparcial y objetivo de las funciones se vea comprometido por razones familiares, afectivas, de afinidad política o nacional, de interés económico o por cualquier motivo directo o indirecto de interés personal”. </w:t>
      </w:r>
    </w:p>
    <w:p w:rsidR="008C300F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Y para que conste, se firma la presente declaración.</w:t>
      </w:r>
    </w:p>
    <w:p w:rsidR="007522F1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</w:p>
    <w:p w:rsidR="00B414AB" w:rsidRPr="00430DED" w:rsidRDefault="00115A03" w:rsidP="00D95EFA">
      <w:pPr>
        <w:spacing w:before="120" w:after="240"/>
        <w:ind w:left="2832" w:firstLine="708"/>
        <w:jc w:val="center"/>
        <w:outlineLvl w:val="0"/>
        <w:rPr>
          <w:rFonts w:ascii="Arial Narrow" w:hAnsi="Arial Narrow"/>
          <w:color w:val="21211E"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   (</w:t>
      </w:r>
      <w:r w:rsidR="007522F1"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Lugar </w:t>
      </w: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Fecha y firma)</w:t>
      </w:r>
      <w:r w:rsidR="00D95EFA" w:rsidRPr="00430DED">
        <w:rPr>
          <w:rFonts w:ascii="Arial Narrow" w:hAnsi="Arial Narrow"/>
          <w:color w:val="21211E"/>
          <w:sz w:val="22"/>
          <w:szCs w:val="22"/>
          <w:lang w:eastAsia="en-US"/>
        </w:rPr>
        <w:t xml:space="preserve"> </w:t>
      </w:r>
    </w:p>
    <w:p w:rsidR="00423136" w:rsidRPr="00430DED" w:rsidRDefault="00423136" w:rsidP="00333B60">
      <w:pPr>
        <w:spacing w:before="120" w:after="240"/>
        <w:rPr>
          <w:rFonts w:ascii="Arial Narrow" w:hAnsi="Arial Narrow"/>
          <w:sz w:val="22"/>
          <w:szCs w:val="22"/>
        </w:rPr>
      </w:pPr>
    </w:p>
    <w:sectPr w:rsidR="00423136" w:rsidRPr="00430DED" w:rsidSect="007F60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1304" w:bottom="1418" w:left="1134" w:header="1113" w:footer="567" w:gutter="0"/>
      <w:pgNumType w:start="1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310" w:rsidRDefault="00522310" w:rsidP="001E46D4">
      <w:r>
        <w:separator/>
      </w:r>
    </w:p>
  </w:endnote>
  <w:endnote w:type="continuationSeparator" w:id="0">
    <w:p w:rsidR="00522310" w:rsidRDefault="00522310" w:rsidP="001E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Eras Md BT">
    <w:altName w:val="Noto Sans"/>
    <w:charset w:val="00"/>
    <w:family w:val="swiss"/>
    <w:pitch w:val="variable"/>
    <w:sig w:usb0="00000001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E77C31" w:rsidRPr="00E77C31">
      <w:rPr>
        <w:noProof/>
        <w:lang w:val="es-ES"/>
      </w:rPr>
      <w:t>2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5EFA" w:rsidRPr="00D95EFA">
      <w:rPr>
        <w:noProof/>
        <w:lang w:val="es-ES"/>
      </w:rPr>
      <w:t>3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136" w:rsidRPr="00414927" w:rsidRDefault="00423136">
    <w:pPr>
      <w:pStyle w:val="Piedepgina"/>
      <w:jc w:val="right"/>
      <w:rPr>
        <w:rFonts w:ascii="Noto Sans HK"/>
      </w:rPr>
    </w:pPr>
  </w:p>
  <w:p w:rsidR="00423136" w:rsidRDefault="004231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310" w:rsidRDefault="00522310" w:rsidP="001E46D4">
      <w:r>
        <w:separator/>
      </w:r>
    </w:p>
  </w:footnote>
  <w:footnote w:type="continuationSeparator" w:id="0">
    <w:p w:rsidR="00522310" w:rsidRDefault="00522310" w:rsidP="001E46D4">
      <w:r>
        <w:continuationSeparator/>
      </w:r>
    </w:p>
  </w:footnote>
  <w:footnote w:id="1">
    <w:p w:rsidR="00394776" w:rsidRPr="00394776" w:rsidRDefault="00394776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333B60">
        <w:rPr>
          <w:rFonts w:ascii="Source Sans Pro" w:hAnsi="Source Sans Pro"/>
          <w:color w:val="21211E"/>
          <w:sz w:val="16"/>
          <w:szCs w:val="16"/>
          <w:lang w:val="es-ES" w:eastAsia="en-US"/>
        </w:rPr>
        <w:t>Presidente, secretario o vocal de mesa de contratación, miembro de comisión técnica de evaluación, miembro de comité de experto, persona designada como responsable del contrato,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19F" w:rsidRDefault="007F609C" w:rsidP="007F609C">
    <w:pPr>
      <w:pStyle w:val="Textoindependiente"/>
      <w:spacing w:line="14" w:lineRule="auto"/>
      <w:jc w:val="right"/>
      <w:rPr>
        <w:sz w:val="20"/>
      </w:rPr>
    </w:pPr>
    <w:r>
      <w:rPr>
        <w:noProof/>
      </w:rPr>
      <w:drawing>
        <wp:anchor distT="0" distB="0" distL="114935" distR="114935" simplePos="0" relativeHeight="251675136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-246323</wp:posOffset>
          </wp:positionV>
          <wp:extent cx="1942465" cy="982345"/>
          <wp:effectExtent l="0" t="0" r="0" b="8255"/>
          <wp:wrapNone/>
          <wp:docPr id="99" name="Imagen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19F">
      <w:t xml:space="preserve">  </w:t>
    </w:r>
    <w:r w:rsidRPr="00676826">
      <w:rPr>
        <w:rFonts w:ascii="Arial" w:eastAsia="Noto Sans HK Medium" w:hAnsi="Arial" w:cs="Arial"/>
        <w:noProof/>
      </w:rPr>
      <w:drawing>
        <wp:inline distT="0" distB="0" distL="0" distR="0" wp14:anchorId="2C7A0907" wp14:editId="60B92EE7">
          <wp:extent cx="2560320" cy="798195"/>
          <wp:effectExtent l="0" t="0" r="0" b="1905"/>
          <wp:docPr id="101" name="Imagen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219F" w:rsidRDefault="00D95EFA" w:rsidP="00D95EFA">
    <w:pPr>
      <w:pStyle w:val="Textoindependiente"/>
      <w:tabs>
        <w:tab w:val="left" w:pos="2341"/>
      </w:tabs>
      <w:spacing w:line="14" w:lineRule="auto"/>
      <w:rPr>
        <w:sz w:val="20"/>
      </w:rPr>
    </w:pPr>
    <w:r>
      <w:rPr>
        <w:sz w:val="20"/>
      </w:rPr>
      <w:tab/>
    </w:r>
  </w:p>
  <w:p w:rsidR="00D95EFA" w:rsidRDefault="00D95EFA" w:rsidP="00D95EFA">
    <w:pPr>
      <w:pStyle w:val="Textoindependiente"/>
      <w:spacing w:line="14" w:lineRule="auto"/>
    </w:pPr>
  </w:p>
  <w:p w:rsidR="00D95EFA" w:rsidRPr="0005029E" w:rsidRDefault="00D95EFA" w:rsidP="00D95EFA">
    <w:pPr>
      <w:pStyle w:val="Encabezado"/>
    </w:pPr>
  </w:p>
  <w:p w:rsidR="007F609C" w:rsidRDefault="007F609C" w:rsidP="007F609C">
    <w:pPr>
      <w:pStyle w:val="Encabezado"/>
      <w:rPr>
        <w:lang w:val="es-ES"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76160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70" name="Cuadro de texto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70" o:spid="_x0000_s1026" type="#_x0000_t202" style="position:absolute;margin-left:285.25pt;margin-top:-1.9pt;width:216.1pt;height:70.15pt;z-index:251676160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32219F" w:rsidRPr="007F609C" w:rsidRDefault="0032219F" w:rsidP="007F609C">
    <w:pPr>
      <w:pStyle w:val="Encabezado"/>
      <w:rPr>
        <w:b/>
        <w:bCs/>
        <w:lang w:eastAsia="es-ES"/>
      </w:rPr>
    </w:pPr>
    <w:r>
      <w:rPr>
        <w:noProof/>
        <w:lang w:val="es-ES"/>
      </w:rPr>
      <w:t xml:space="preserve">            </w:t>
    </w:r>
    <w:r>
      <w:t xml:space="preserve">    </w:t>
    </w:r>
  </w:p>
  <w:p w:rsidR="00423136" w:rsidRPr="0032219F" w:rsidRDefault="00423136" w:rsidP="0032219F">
    <w:pPr>
      <w:pStyle w:val="Encabezado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09C" w:rsidRDefault="007F609C" w:rsidP="007F609C">
    <w:pPr>
      <w:pStyle w:val="Encabezado"/>
      <w:rPr>
        <w:lang w:val="es-ES"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73088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  <w:r w:rsidRPr="00676826">
                            <w:rPr>
                              <w:rFonts w:ascii="Arial" w:eastAsia="Noto Sans HK Medium" w:hAnsi="Arial" w:cs="Arial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2560320" cy="798195"/>
                                <wp:effectExtent l="0" t="0" r="0" b="1905"/>
                                <wp:docPr id="102" name="Imagen 1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7981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285.25pt;margin-top:-1.9pt;width:216.1pt;height:70.15pt;z-index:251673088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  <w:r w:rsidRPr="00676826">
                      <w:rPr>
                        <w:rFonts w:ascii="Arial" w:eastAsia="Noto Sans HK Medium" w:hAnsi="Arial" w:cs="Arial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2560320" cy="798195"/>
                          <wp:effectExtent l="0" t="0" r="0" b="1905"/>
                          <wp:docPr id="102" name="Imagen 1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60320" cy="7981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935" distR="114935" simplePos="0" relativeHeight="251672064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-135890</wp:posOffset>
          </wp:positionV>
          <wp:extent cx="1942465" cy="982345"/>
          <wp:effectExtent l="0" t="0" r="0" b="8255"/>
          <wp:wrapNone/>
          <wp:docPr id="100" name="Imagen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F609C" w:rsidRPr="009818A0" w:rsidRDefault="007F609C" w:rsidP="007F609C">
    <w:pPr>
      <w:pStyle w:val="Encabezado"/>
      <w:jc w:val="right"/>
      <w:rPr>
        <w:b/>
        <w:bCs/>
        <w:lang w:eastAsia="es-ES"/>
      </w:rPr>
    </w:pP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  <w:r>
      <w:rPr>
        <w:lang w:val="es-ES" w:eastAsia="es-ES"/>
      </w:rPr>
      <w:tab/>
    </w:r>
  </w:p>
  <w:p w:rsidR="007F609C" w:rsidRDefault="007F609C" w:rsidP="007F609C">
    <w:pPr>
      <w:pStyle w:val="Encabezado"/>
      <w:rPr>
        <w:lang w:val="es-ES" w:eastAsia="es-ES"/>
      </w:rPr>
    </w:pPr>
  </w:p>
  <w:p w:rsidR="00164F70" w:rsidRDefault="00164F70" w:rsidP="00164F70">
    <w:pPr>
      <w:pStyle w:val="Textoindependiente"/>
      <w:spacing w:line="14" w:lineRule="auto"/>
      <w:rPr>
        <w:sz w:val="20"/>
      </w:rPr>
    </w:pPr>
  </w:p>
  <w:p w:rsidR="00D95EFA" w:rsidRDefault="00D95EFA" w:rsidP="00D95EFA">
    <w:pPr>
      <w:pStyle w:val="Textoindependiente"/>
      <w:spacing w:line="14" w:lineRule="auto"/>
    </w:pPr>
  </w:p>
  <w:p w:rsidR="00D95EFA" w:rsidRPr="0005029E" w:rsidRDefault="00D95EFA" w:rsidP="00D95EFA">
    <w:pPr>
      <w:pStyle w:val="Encabezado"/>
    </w:pPr>
  </w:p>
  <w:p w:rsidR="00D95EFA" w:rsidRPr="000C5C6E" w:rsidRDefault="00D95EFA" w:rsidP="00D95EFA">
    <w:pPr>
      <w:pStyle w:val="Encabezado"/>
    </w:pPr>
  </w:p>
  <w:p w:rsidR="00164F70" w:rsidRDefault="00D95EFA" w:rsidP="00E77C31">
    <w:pPr>
      <w:pStyle w:val="Textoindependiente"/>
      <w:tabs>
        <w:tab w:val="left" w:pos="3412"/>
        <w:tab w:val="left" w:pos="8239"/>
      </w:tabs>
      <w:spacing w:line="14" w:lineRule="auto"/>
      <w:rPr>
        <w:sz w:val="20"/>
      </w:rPr>
    </w:pPr>
    <w:r>
      <w:rPr>
        <w:sz w:val="20"/>
      </w:rPr>
      <w:tab/>
    </w:r>
    <w:r w:rsidR="00E77C31">
      <w:rPr>
        <w:sz w:val="20"/>
      </w:rPr>
      <w:tab/>
    </w:r>
  </w:p>
  <w:p w:rsidR="00164F70" w:rsidRDefault="00164F70" w:rsidP="00164F70">
    <w:pPr>
      <w:pStyle w:val="Encabezado"/>
    </w:pPr>
  </w:p>
  <w:p w:rsidR="00423136" w:rsidRDefault="002741A2" w:rsidP="001E46D4">
    <w:pPr>
      <w:pStyle w:val="Encabezado"/>
    </w:pPr>
    <w:r>
      <w:t xml:space="preserve">              </w:t>
    </w:r>
    <w:r w:rsidR="00513842">
      <w:rPr>
        <w:noProof/>
        <w:lang w:val="es-ES"/>
      </w:rPr>
      <w:t xml:space="preserve">                                                               </w:t>
    </w:r>
    <w: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021916"/>
    <w:multiLevelType w:val="hybridMultilevel"/>
    <w:tmpl w:val="002C00B4"/>
    <w:lvl w:ilvl="0" w:tplc="48FA00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27D89"/>
    <w:multiLevelType w:val="hybridMultilevel"/>
    <w:tmpl w:val="359037E0"/>
    <w:lvl w:ilvl="0" w:tplc="1460081E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724" w:hanging="360"/>
      </w:pPr>
    </w:lvl>
    <w:lvl w:ilvl="2" w:tplc="0C0A001B">
      <w:start w:val="1"/>
      <w:numFmt w:val="lowerRoman"/>
      <w:lvlText w:val="%3."/>
      <w:lvlJc w:val="right"/>
      <w:pPr>
        <w:ind w:left="2444" w:hanging="180"/>
      </w:pPr>
    </w:lvl>
    <w:lvl w:ilvl="3" w:tplc="0C0A000F">
      <w:start w:val="1"/>
      <w:numFmt w:val="decimal"/>
      <w:lvlText w:val="%4."/>
      <w:lvlJc w:val="left"/>
      <w:pPr>
        <w:ind w:left="3164" w:hanging="360"/>
      </w:pPr>
    </w:lvl>
    <w:lvl w:ilvl="4" w:tplc="0C0A0019">
      <w:start w:val="1"/>
      <w:numFmt w:val="lowerLetter"/>
      <w:lvlText w:val="%5."/>
      <w:lvlJc w:val="left"/>
      <w:pPr>
        <w:ind w:left="3884" w:hanging="360"/>
      </w:pPr>
    </w:lvl>
    <w:lvl w:ilvl="5" w:tplc="0C0A001B">
      <w:start w:val="1"/>
      <w:numFmt w:val="lowerRoman"/>
      <w:lvlText w:val="%6."/>
      <w:lvlJc w:val="right"/>
      <w:pPr>
        <w:ind w:left="4604" w:hanging="180"/>
      </w:pPr>
    </w:lvl>
    <w:lvl w:ilvl="6" w:tplc="0C0A000F">
      <w:start w:val="1"/>
      <w:numFmt w:val="decimal"/>
      <w:lvlText w:val="%7."/>
      <w:lvlJc w:val="left"/>
      <w:pPr>
        <w:ind w:left="5324" w:hanging="360"/>
      </w:pPr>
    </w:lvl>
    <w:lvl w:ilvl="7" w:tplc="0C0A0019">
      <w:start w:val="1"/>
      <w:numFmt w:val="lowerLetter"/>
      <w:lvlText w:val="%8."/>
      <w:lvlJc w:val="left"/>
      <w:pPr>
        <w:ind w:left="6044" w:hanging="360"/>
      </w:pPr>
    </w:lvl>
    <w:lvl w:ilvl="8" w:tplc="0C0A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 w:grammar="clean"/>
  <w:documentProtection w:edit="forms" w:enforcement="0"/>
  <w:defaultTabStop w:val="708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43B"/>
    <w:rsid w:val="000052B2"/>
    <w:rsid w:val="00042ADE"/>
    <w:rsid w:val="00063177"/>
    <w:rsid w:val="00081017"/>
    <w:rsid w:val="00094DF2"/>
    <w:rsid w:val="000A52BE"/>
    <w:rsid w:val="00115A03"/>
    <w:rsid w:val="00164F70"/>
    <w:rsid w:val="00164FAD"/>
    <w:rsid w:val="00184C6A"/>
    <w:rsid w:val="00184F5F"/>
    <w:rsid w:val="001935DB"/>
    <w:rsid w:val="001C5803"/>
    <w:rsid w:val="001D1F45"/>
    <w:rsid w:val="001E46D4"/>
    <w:rsid w:val="001F2248"/>
    <w:rsid w:val="00223E70"/>
    <w:rsid w:val="002376E7"/>
    <w:rsid w:val="002629D3"/>
    <w:rsid w:val="002741A2"/>
    <w:rsid w:val="00285107"/>
    <w:rsid w:val="002B2586"/>
    <w:rsid w:val="002F4304"/>
    <w:rsid w:val="00317AED"/>
    <w:rsid w:val="0032181E"/>
    <w:rsid w:val="0032219F"/>
    <w:rsid w:val="00322D5C"/>
    <w:rsid w:val="00322DAB"/>
    <w:rsid w:val="0032657B"/>
    <w:rsid w:val="00333B60"/>
    <w:rsid w:val="00334C42"/>
    <w:rsid w:val="00344A17"/>
    <w:rsid w:val="00356A01"/>
    <w:rsid w:val="00394776"/>
    <w:rsid w:val="003A3FB5"/>
    <w:rsid w:val="003C3BCA"/>
    <w:rsid w:val="003E0A32"/>
    <w:rsid w:val="00414927"/>
    <w:rsid w:val="00423136"/>
    <w:rsid w:val="00425CF2"/>
    <w:rsid w:val="00430DED"/>
    <w:rsid w:val="004A4089"/>
    <w:rsid w:val="004A7138"/>
    <w:rsid w:val="004D12EC"/>
    <w:rsid w:val="004E444C"/>
    <w:rsid w:val="004F2060"/>
    <w:rsid w:val="00513842"/>
    <w:rsid w:val="00522310"/>
    <w:rsid w:val="00557854"/>
    <w:rsid w:val="0056184B"/>
    <w:rsid w:val="00567731"/>
    <w:rsid w:val="005C17EF"/>
    <w:rsid w:val="005F7222"/>
    <w:rsid w:val="00695D6C"/>
    <w:rsid w:val="006B67EE"/>
    <w:rsid w:val="007107FE"/>
    <w:rsid w:val="007352BE"/>
    <w:rsid w:val="007459C8"/>
    <w:rsid w:val="00746843"/>
    <w:rsid w:val="007522F1"/>
    <w:rsid w:val="0077045D"/>
    <w:rsid w:val="007B0E3A"/>
    <w:rsid w:val="007F609C"/>
    <w:rsid w:val="0080326E"/>
    <w:rsid w:val="008169F7"/>
    <w:rsid w:val="008B4776"/>
    <w:rsid w:val="008B4C47"/>
    <w:rsid w:val="008C300F"/>
    <w:rsid w:val="008E709B"/>
    <w:rsid w:val="008F7A1C"/>
    <w:rsid w:val="009037C1"/>
    <w:rsid w:val="009179EF"/>
    <w:rsid w:val="0092649D"/>
    <w:rsid w:val="0095300B"/>
    <w:rsid w:val="00970769"/>
    <w:rsid w:val="0097698C"/>
    <w:rsid w:val="009A0A6C"/>
    <w:rsid w:val="009E0339"/>
    <w:rsid w:val="009F0CDC"/>
    <w:rsid w:val="009F2D23"/>
    <w:rsid w:val="00A07932"/>
    <w:rsid w:val="00A1425A"/>
    <w:rsid w:val="00A2043B"/>
    <w:rsid w:val="00A237A0"/>
    <w:rsid w:val="00A25438"/>
    <w:rsid w:val="00A437E0"/>
    <w:rsid w:val="00A455E8"/>
    <w:rsid w:val="00A47F9F"/>
    <w:rsid w:val="00A70EA9"/>
    <w:rsid w:val="00A772E8"/>
    <w:rsid w:val="00AA374A"/>
    <w:rsid w:val="00AA5D8F"/>
    <w:rsid w:val="00AB6180"/>
    <w:rsid w:val="00AD540D"/>
    <w:rsid w:val="00AF1340"/>
    <w:rsid w:val="00AF3E08"/>
    <w:rsid w:val="00B10334"/>
    <w:rsid w:val="00B414AB"/>
    <w:rsid w:val="00B5721B"/>
    <w:rsid w:val="00B81D94"/>
    <w:rsid w:val="00B943F1"/>
    <w:rsid w:val="00BD1542"/>
    <w:rsid w:val="00C34BDB"/>
    <w:rsid w:val="00C37E44"/>
    <w:rsid w:val="00C6190E"/>
    <w:rsid w:val="00CD359A"/>
    <w:rsid w:val="00CE5F15"/>
    <w:rsid w:val="00D331BA"/>
    <w:rsid w:val="00D93BBB"/>
    <w:rsid w:val="00D95EFA"/>
    <w:rsid w:val="00D9748C"/>
    <w:rsid w:val="00DA442E"/>
    <w:rsid w:val="00DC65B5"/>
    <w:rsid w:val="00DE798C"/>
    <w:rsid w:val="00DF5BA1"/>
    <w:rsid w:val="00E02075"/>
    <w:rsid w:val="00E06AF3"/>
    <w:rsid w:val="00E35FA8"/>
    <w:rsid w:val="00E5068C"/>
    <w:rsid w:val="00E53567"/>
    <w:rsid w:val="00E54583"/>
    <w:rsid w:val="00E77C31"/>
    <w:rsid w:val="00EC18D3"/>
    <w:rsid w:val="00EE6236"/>
    <w:rsid w:val="00EF695F"/>
    <w:rsid w:val="00F055B2"/>
    <w:rsid w:val="00F442D8"/>
    <w:rsid w:val="00F60F59"/>
    <w:rsid w:val="00F76112"/>
    <w:rsid w:val="00FB1855"/>
    <w:rsid w:val="00FB2835"/>
    <w:rsid w:val="00FB5C93"/>
    <w:rsid w:val="00FB744C"/>
    <w:rsid w:val="00FD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41"/>
    <o:shapelayout v:ext="edit">
      <o:idmap v:ext="edit" data="1"/>
    </o:shapelayout>
  </w:shapeDefaults>
  <w:decimalSymbol w:val=","/>
  <w:listSeparator w:val=";"/>
  <w14:docId w14:val="113B628C"/>
  <w15:docId w15:val="{C551E6ED-4F29-4DDC-880A-66A53A1F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uiPriority="0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uiPriority="0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6D4"/>
    <w:pPr>
      <w:spacing w:after="120"/>
      <w:jc w:val="both"/>
    </w:pPr>
    <w:rPr>
      <w:rFonts w:ascii="Noto Sans HK" w:eastAsia="Noto Sans HK" w:hAnsi="Noto Sans HK"/>
      <w:sz w:val="19"/>
      <w:szCs w:val="19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70769"/>
    <w:pPr>
      <w:spacing w:after="0"/>
      <w:jc w:val="left"/>
    </w:pPr>
  </w:style>
  <w:style w:type="character" w:customStyle="1" w:styleId="EncabezadoCar">
    <w:name w:val="Encabezado Car"/>
    <w:basedOn w:val="Fuentedeprrafopredeter"/>
    <w:link w:val="Encabezado"/>
    <w:rsid w:val="006D2BA3"/>
    <w:rPr>
      <w:rFonts w:ascii="Noto Sans HK" w:eastAsia="Noto Sans HK" w:hAnsi="Noto Sans HK"/>
      <w:sz w:val="19"/>
      <w:szCs w:val="19"/>
      <w:lang w:val="es-ES_tradnl"/>
    </w:rPr>
  </w:style>
  <w:style w:type="paragraph" w:styleId="Piedepgina">
    <w:name w:val="footer"/>
    <w:basedOn w:val="Normal"/>
    <w:link w:val="PiedepginaCar"/>
    <w:uiPriority w:val="99"/>
    <w:rsid w:val="00970769"/>
    <w:pPr>
      <w:spacing w:after="0"/>
      <w:jc w:val="left"/>
    </w:pPr>
    <w:rPr>
      <w:rFonts w:ascii="Eras Md BT" w:hAnsi="Eras Md BT"/>
      <w:w w:val="80"/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14927"/>
    <w:rPr>
      <w:rFonts w:ascii="Eras Md BT" w:eastAsia="Noto Sans HK" w:hAnsi="Eras Md BT" w:cs="Times New Roman"/>
      <w:w w:val="80"/>
      <w:sz w:val="19"/>
      <w:szCs w:val="19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77045D"/>
    <w:rPr>
      <w:rFonts w:cs="Times New Roman"/>
      <w:color w:val="808080"/>
    </w:rPr>
  </w:style>
  <w:style w:type="paragraph" w:styleId="Prrafodelista">
    <w:name w:val="List Paragraph"/>
    <w:basedOn w:val="Normal"/>
    <w:uiPriority w:val="34"/>
    <w:qFormat/>
    <w:rsid w:val="00B414AB"/>
    <w:pPr>
      <w:spacing w:after="400"/>
      <w:ind w:left="720"/>
      <w:contextualSpacing/>
    </w:pPr>
    <w:rPr>
      <w:rFonts w:ascii="Source Sans Pro" w:hAnsi="Source Sans Pro"/>
      <w:color w:val="21211E"/>
      <w:sz w:val="21"/>
      <w:szCs w:val="18"/>
      <w:lang w:val="es-ES" w:eastAsia="en-US"/>
    </w:rPr>
  </w:style>
  <w:style w:type="paragraph" w:customStyle="1" w:styleId="Cabecera-Centrodirectivo">
    <w:name w:val="Cabecera - Centro directivo"/>
    <w:autoRedefine/>
    <w:qFormat/>
    <w:rsid w:val="0080326E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80326E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33B60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3B60"/>
    <w:rPr>
      <w:rFonts w:ascii="Noto Sans HK" w:eastAsia="Noto Sans HK" w:hAnsi="Noto Sans HK"/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unhideWhenUsed/>
    <w:rsid w:val="00333B60"/>
    <w:rPr>
      <w:vertAlign w:val="superscript"/>
    </w:rPr>
  </w:style>
  <w:style w:type="paragraph" w:customStyle="1" w:styleId="Footnote">
    <w:name w:val="Footnote"/>
    <w:basedOn w:val="Normal"/>
    <w:rsid w:val="005F7222"/>
    <w:pPr>
      <w:suppressLineNumbers/>
      <w:autoSpaceDN w:val="0"/>
      <w:spacing w:after="0"/>
      <w:ind w:left="339" w:hanging="339"/>
      <w:jc w:val="left"/>
    </w:pPr>
    <w:rPr>
      <w:rFonts w:ascii="Liberation Serif" w:eastAsia="NSimSun" w:hAnsi="Liberation Serif" w:cs="Arial Unicode MS"/>
      <w:kern w:val="3"/>
      <w:sz w:val="20"/>
      <w:szCs w:val="20"/>
      <w:lang w:val="es-ES" w:eastAsia="zh-CN" w:bidi="hi-IN"/>
    </w:rPr>
  </w:style>
  <w:style w:type="paragraph" w:styleId="Textoindependiente">
    <w:name w:val="Body Text"/>
    <w:basedOn w:val="Normal"/>
    <w:link w:val="TextoindependienteCar"/>
    <w:rsid w:val="00164F70"/>
    <w:pPr>
      <w:suppressAutoHyphens/>
      <w:spacing w:after="140" w:line="276" w:lineRule="auto"/>
      <w:jc w:val="left"/>
    </w:pPr>
    <w:rPr>
      <w:rFonts w:ascii="Liberation Serif" w:eastAsia="NSimSun" w:hAnsi="Liberation Serif" w:cs="Arial Unicode MS"/>
      <w:kern w:val="2"/>
      <w:sz w:val="24"/>
      <w:szCs w:val="24"/>
      <w:lang w:val="es-ES" w:eastAsia="zh-C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164F70"/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7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6FBE5-1A5A-4206-BCD5-F0CD7FD44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634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1ª Hoja de Carta</vt:lpstr>
    </vt:vector>
  </TitlesOfParts>
  <Company>SAS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Hoja de Carta</dc:title>
  <dc:subject/>
  <dc:creator>Jesús Zamora</dc:creator>
  <cp:keywords>Acosta</cp:keywords>
  <dc:description/>
  <cp:lastModifiedBy>Servan Cabanillas, Ana Belén</cp:lastModifiedBy>
  <cp:revision>13</cp:revision>
  <cp:lastPrinted>2023-07-14T12:13:00Z</cp:lastPrinted>
  <dcterms:created xsi:type="dcterms:W3CDTF">2024-10-05T18:50:00Z</dcterms:created>
  <dcterms:modified xsi:type="dcterms:W3CDTF">2026-02-24T10:58:00Z</dcterms:modified>
</cp:coreProperties>
</file>